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E42" w:rsidRDefault="00C66E42">
      <w:pPr>
        <w:rPr>
          <w:rFonts w:ascii="Times New Roman" w:hAnsi="Times New Roman"/>
          <w:b/>
          <w:sz w:val="24"/>
          <w:szCs w:val="24"/>
        </w:rPr>
      </w:pPr>
      <w:r w:rsidRPr="009A5786">
        <w:rPr>
          <w:rFonts w:ascii="Times New Roman" w:hAnsi="Times New Roman"/>
          <w:b/>
          <w:sz w:val="24"/>
          <w:szCs w:val="24"/>
        </w:rPr>
        <w:t>Перечень опорных вопросов к зачёту и рубежному контролю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Понятие «бренд», история создания брендинга.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Понятие «нейминг», создание имени брнда.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Понятия «логотип» и «слоган».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Проверка и регистрация товарного знака.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Управление бренда.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Цели брендинга.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Этапы брендинга.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Бренд-имидж.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Создание комплекта документов бренда.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Понятие «бренд-бук».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Понятие «гадлайн».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Конструктивные элементы брендинга.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Визуальный стиль бренда.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Рекламные персонажи и символы.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Сквозная рекламная идея брендинга.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Что есть мерчендайзинг?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Кто такие мерчендайзеры?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Правила расстановки товара в пространстве магазина: прием 1.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Правила расстановки товара в пространстве магазина: прием 2.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Правила расстановки товара в пространстве магазина: прием 3.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Правила расстановки товара в пространстве магазина: прием 4.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Правила расстановки товара в пространстве магазина: прием 5.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Мерчендайзинг непродовольственных товаров.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Расположение выставочных товаров.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Предпочтения покупателей.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Основные принципы дизайна витрин.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Классификация витрин по расположению на фасаде.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Классификация витрин по степени открытости.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Приемы освещения витрин.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Материалы для создания экспозиционной витрины.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Методы оформления витрины магазина.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Основные правила оформления витрин.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Виды упаковок для разных товаров.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Материалы применяемые для упаковки товара.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Дизайн-решение упаковки.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Что такое визуальная идентичность?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Фирменная канцелярия.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Дизайн решение фирменного логотипа.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Дизайн решение фирменной эмблемы.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Связанные идентичности.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Палитра бренда.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Обложка и разворот журнала, оглавление.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Театральная продукция.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Оформление музыкальной продукции.</w:t>
      </w:r>
    </w:p>
    <w:p w:rsidR="00C66E42" w:rsidRPr="00392B1E" w:rsidRDefault="00C66E42" w:rsidP="00392B1E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 w:rsidRPr="00392B1E">
        <w:rPr>
          <w:rFonts w:ascii="Times New Roman" w:hAnsi="Times New Roman"/>
          <w:sz w:val="24"/>
          <w:szCs w:val="24"/>
        </w:rPr>
        <w:t>Базовая схема устройства подиума.</w:t>
      </w:r>
    </w:p>
    <w:p w:rsidR="00C66E42" w:rsidRDefault="00C66E42" w:rsidP="00392B1E">
      <w:pPr>
        <w:widowControl w:val="0"/>
        <w:shd w:val="clear" w:color="auto" w:fill="FFFFFF"/>
        <w:tabs>
          <w:tab w:val="left" w:pos="353"/>
        </w:tabs>
        <w:autoSpaceDE w:val="0"/>
        <w:autoSpaceDN w:val="0"/>
        <w:adjustRightInd w:val="0"/>
        <w:spacing w:line="274" w:lineRule="exact"/>
        <w:rPr>
          <w:szCs w:val="24"/>
        </w:rPr>
      </w:pPr>
    </w:p>
    <w:p w:rsidR="00C66E42" w:rsidRPr="00392B1E" w:rsidRDefault="00C66E42" w:rsidP="00392B1E">
      <w:pPr>
        <w:rPr>
          <w:rFonts w:ascii="Times New Roman" w:hAnsi="Times New Roman"/>
          <w:sz w:val="24"/>
          <w:szCs w:val="24"/>
        </w:rPr>
      </w:pPr>
    </w:p>
    <w:sectPr w:rsidR="00C66E42" w:rsidRPr="00392B1E" w:rsidSect="00AA2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5D97"/>
    <w:multiLevelType w:val="hybridMultilevel"/>
    <w:tmpl w:val="466E474C"/>
    <w:lvl w:ilvl="0" w:tplc="26061A1E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51AF7B3D"/>
    <w:multiLevelType w:val="hybridMultilevel"/>
    <w:tmpl w:val="4328E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644"/>
    <w:rsid w:val="00320644"/>
    <w:rsid w:val="00392B1E"/>
    <w:rsid w:val="004D3468"/>
    <w:rsid w:val="009A5786"/>
    <w:rsid w:val="00A93D10"/>
    <w:rsid w:val="00AA29AC"/>
    <w:rsid w:val="00AA32D3"/>
    <w:rsid w:val="00C6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A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240</Words>
  <Characters>1370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cветлана cветлана</dc:creator>
  <cp:keywords/>
  <dc:description/>
  <cp:lastModifiedBy>user</cp:lastModifiedBy>
  <cp:revision>3</cp:revision>
  <dcterms:created xsi:type="dcterms:W3CDTF">2017-01-11T16:41:00Z</dcterms:created>
  <dcterms:modified xsi:type="dcterms:W3CDTF">2015-10-10T13:41:00Z</dcterms:modified>
</cp:coreProperties>
</file>